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C498" w14:textId="3E9B8221" w:rsidR="000D5A0F" w:rsidRDefault="002851C6" w:rsidP="002851C6">
      <w:pPr>
        <w:spacing w:after="0" w:line="240" w:lineRule="auto"/>
        <w:jc w:val="center"/>
      </w:pPr>
      <w:r>
        <w:t>Rawn Martin</w:t>
      </w:r>
    </w:p>
    <w:p w14:paraId="7B5C24BE" w14:textId="77777777" w:rsidR="002851C6" w:rsidRDefault="002851C6" w:rsidP="002851C6">
      <w:pPr>
        <w:spacing w:after="0" w:line="240" w:lineRule="auto"/>
        <w:jc w:val="center"/>
      </w:pPr>
      <w:r>
        <w:t>11307 York Rd.</w:t>
      </w:r>
    </w:p>
    <w:p w14:paraId="18FA96BF" w14:textId="77777777" w:rsidR="002851C6" w:rsidRDefault="002851C6" w:rsidP="002851C6">
      <w:pPr>
        <w:spacing w:after="0" w:line="240" w:lineRule="auto"/>
        <w:jc w:val="center"/>
      </w:pPr>
      <w:r>
        <w:t>Cockeysville, Maryland 21030</w:t>
      </w:r>
    </w:p>
    <w:p w14:paraId="523D5137" w14:textId="461FB951" w:rsidR="002851C6" w:rsidRDefault="002851C6" w:rsidP="002851C6">
      <w:pPr>
        <w:spacing w:after="0" w:line="240" w:lineRule="auto"/>
        <w:jc w:val="center"/>
      </w:pPr>
      <w:hyperlink r:id="rId5" w:history="1">
        <w:r w:rsidRPr="00615A4D">
          <w:rPr>
            <w:rStyle w:val="Hyperlink"/>
          </w:rPr>
          <w:t>RawnMartin@gmail.com</w:t>
        </w:r>
      </w:hyperlink>
    </w:p>
    <w:p w14:paraId="4E1FF4C0" w14:textId="77777777" w:rsidR="002851C6" w:rsidRDefault="002851C6" w:rsidP="002851C6">
      <w:pPr>
        <w:spacing w:after="0" w:line="240" w:lineRule="auto"/>
        <w:jc w:val="center"/>
      </w:pPr>
    </w:p>
    <w:p w14:paraId="20535253" w14:textId="24494D74" w:rsidR="002851C6" w:rsidRDefault="002851C6" w:rsidP="002851C6">
      <w:pPr>
        <w:spacing w:after="0" w:line="276" w:lineRule="auto"/>
        <w:jc w:val="center"/>
      </w:pPr>
      <w:r w:rsidRPr="002851C6">
        <w:t xml:space="preserve">Internet Therapy </w:t>
      </w:r>
      <w:r>
        <w:t>&amp;</w:t>
      </w:r>
      <w:r w:rsidRPr="002851C6">
        <w:t xml:space="preserve"> Communications Consent Form</w:t>
      </w:r>
    </w:p>
    <w:p w14:paraId="43E689D6" w14:textId="77777777" w:rsidR="002851C6" w:rsidRDefault="002851C6" w:rsidP="002851C6">
      <w:pPr>
        <w:spacing w:after="0" w:line="276" w:lineRule="auto"/>
        <w:jc w:val="center"/>
      </w:pPr>
    </w:p>
    <w:p w14:paraId="5D580E80" w14:textId="298627AA" w:rsidR="002851C6" w:rsidRDefault="002851C6" w:rsidP="002851C6">
      <w:pPr>
        <w:spacing w:after="0" w:line="276" w:lineRule="auto"/>
      </w:pPr>
      <w:r w:rsidRPr="002851C6">
        <w:t>I am choosing to participate in therapy sessions with R</w:t>
      </w:r>
      <w:r>
        <w:t>aw</w:t>
      </w:r>
      <w:r w:rsidRPr="002851C6">
        <w:t>n Martin, LCSW-C via the Internet, using a HIPAA compliant video conferencing program. I understand the following limitations and conditions of Internet</w:t>
      </w:r>
      <w:r>
        <w:t>-</w:t>
      </w:r>
      <w:r w:rsidRPr="002851C6">
        <w:t>based video therapy session</w:t>
      </w:r>
      <w:r>
        <w:t>s.</w:t>
      </w:r>
    </w:p>
    <w:p w14:paraId="3D8CA7EA" w14:textId="77777777" w:rsidR="002851C6" w:rsidRDefault="002851C6" w:rsidP="002851C6">
      <w:pPr>
        <w:spacing w:after="0" w:line="276" w:lineRule="auto"/>
      </w:pPr>
    </w:p>
    <w:p w14:paraId="5D6FE777" w14:textId="129C8CA1" w:rsidR="002851C6" w:rsidRDefault="002851C6" w:rsidP="002851C6">
      <w:pPr>
        <w:pStyle w:val="ListParagraph"/>
        <w:numPr>
          <w:ilvl w:val="0"/>
          <w:numId w:val="1"/>
        </w:numPr>
        <w:spacing w:after="0" w:line="276" w:lineRule="auto"/>
      </w:pPr>
      <w:r w:rsidRPr="002851C6">
        <w:t>Any Internet</w:t>
      </w:r>
      <w:r>
        <w:t>-</w:t>
      </w:r>
      <w:r w:rsidRPr="002851C6">
        <w:t>based communication is not 100% guaranteed to be secure</w:t>
      </w:r>
      <w:r>
        <w:t>/</w:t>
      </w:r>
      <w:r w:rsidRPr="002851C6">
        <w:t>confidential, even when using software that is represented as confidential and HIPAA compliant. I agree that R</w:t>
      </w:r>
      <w:r>
        <w:t>aw</w:t>
      </w:r>
      <w:r w:rsidRPr="002851C6">
        <w:t xml:space="preserve">n Martin will be held harmless from </w:t>
      </w:r>
      <w:proofErr w:type="gramStart"/>
      <w:r w:rsidRPr="002851C6">
        <w:t>any and all</w:t>
      </w:r>
      <w:proofErr w:type="gramEnd"/>
      <w:r w:rsidRPr="002851C6">
        <w:t xml:space="preserve"> consequences if any outside party gains access to our confidential conversations.</w:t>
      </w:r>
    </w:p>
    <w:p w14:paraId="2CCAA36D" w14:textId="13033D81" w:rsidR="002851C6" w:rsidRDefault="002851C6" w:rsidP="002851C6">
      <w:pPr>
        <w:pStyle w:val="ListParagraph"/>
        <w:numPr>
          <w:ilvl w:val="0"/>
          <w:numId w:val="1"/>
        </w:numPr>
        <w:spacing w:after="0" w:line="276" w:lineRule="auto"/>
      </w:pPr>
      <w:r w:rsidRPr="002851C6">
        <w:t>During Internet</w:t>
      </w:r>
      <w:r>
        <w:t>-</w:t>
      </w:r>
      <w:r w:rsidRPr="002851C6">
        <w:t xml:space="preserve">based conversations, confidentiality should be treated like an </w:t>
      </w:r>
      <w:r w:rsidR="00BA62E4" w:rsidRPr="002851C6">
        <w:t>in-office</w:t>
      </w:r>
      <w:r w:rsidRPr="002851C6">
        <w:t xml:space="preserve"> session, by using a private room or space where we will not be overheard or interrupted. I agree to inform R</w:t>
      </w:r>
      <w:r>
        <w:t>aw</w:t>
      </w:r>
      <w:r w:rsidRPr="002851C6">
        <w:t xml:space="preserve">n Martin immediately if any third party is present, whether in the room or remotely </w:t>
      </w:r>
      <w:r w:rsidR="00BA62E4">
        <w:t>(</w:t>
      </w:r>
      <w:r w:rsidR="00BA62E4" w:rsidRPr="002851C6">
        <w:t>e.g.</w:t>
      </w:r>
      <w:r w:rsidRPr="002851C6">
        <w:t>, over speaker phone, three-way calling, etc.</w:t>
      </w:r>
      <w:r>
        <w:t xml:space="preserve">) </w:t>
      </w:r>
      <w:r w:rsidRPr="002851C6">
        <w:t>I am responsible for making sure that I am in a private area where disruptions</w:t>
      </w:r>
      <w:r>
        <w:t xml:space="preserve"> (e.g.</w:t>
      </w:r>
      <w:r w:rsidR="00BA62E4">
        <w:t xml:space="preserve">, </w:t>
      </w:r>
      <w:r w:rsidR="00BA62E4" w:rsidRPr="002851C6">
        <w:t>others</w:t>
      </w:r>
      <w:r w:rsidRPr="002851C6">
        <w:t xml:space="preserve"> coming into the room or hearing what I say in another room</w:t>
      </w:r>
      <w:r w:rsidR="00BA62E4">
        <w:t>)</w:t>
      </w:r>
      <w:r w:rsidRPr="002851C6">
        <w:t xml:space="preserve"> are minimized as much as possible. In the event of group</w:t>
      </w:r>
      <w:r w:rsidR="00BA62E4">
        <w:t>/</w:t>
      </w:r>
      <w:r w:rsidRPr="002851C6">
        <w:t>couples</w:t>
      </w:r>
      <w:r w:rsidR="00BA62E4">
        <w:t>/</w:t>
      </w:r>
      <w:r w:rsidRPr="002851C6">
        <w:t>family sessions conducted via video, it is possible that my confidentiality could be breached if others in the group are not in a confidential setting</w:t>
      </w:r>
      <w:r w:rsidR="00BA62E4">
        <w:t>.</w:t>
      </w:r>
    </w:p>
    <w:p w14:paraId="7691CEBC" w14:textId="6DDADEEE" w:rsidR="00BA62E4" w:rsidRDefault="00BA62E4" w:rsidP="002851C6">
      <w:pPr>
        <w:pStyle w:val="ListParagraph"/>
        <w:numPr>
          <w:ilvl w:val="0"/>
          <w:numId w:val="1"/>
        </w:numPr>
        <w:spacing w:after="0" w:line="276" w:lineRule="auto"/>
      </w:pPr>
      <w:r w:rsidRPr="00BA62E4">
        <w:t>Technical problems can occur using web-based services. If a session or call is disrupted, I will attempt to call you back for at least 10 minutes. If reconnection cannot occur the session will be rescheduled as soon as possible.</w:t>
      </w:r>
    </w:p>
    <w:p w14:paraId="2E4CD5D1" w14:textId="6C53F54D" w:rsidR="00BA62E4" w:rsidRDefault="00BA62E4" w:rsidP="002851C6">
      <w:pPr>
        <w:pStyle w:val="ListParagraph"/>
        <w:numPr>
          <w:ilvl w:val="0"/>
          <w:numId w:val="1"/>
        </w:numPr>
        <w:spacing w:after="0" w:line="276" w:lineRule="auto"/>
      </w:pPr>
      <w:r w:rsidRPr="00BA62E4">
        <w:t>I agree never to audiotape or videotape or otherwise store content from our sessions, or to share such data with any third party without the knowledge and consent of R</w:t>
      </w:r>
      <w:r>
        <w:t>aw</w:t>
      </w:r>
      <w:r w:rsidRPr="00BA62E4">
        <w:t>n Martin with such storage and</w:t>
      </w:r>
      <w:r>
        <w:t>/</w:t>
      </w:r>
      <w:r w:rsidRPr="00BA62E4">
        <w:t>or sharing.</w:t>
      </w:r>
    </w:p>
    <w:p w14:paraId="689179C5" w14:textId="68D113CE" w:rsidR="00BA62E4" w:rsidRDefault="00BA62E4" w:rsidP="002851C6">
      <w:pPr>
        <w:pStyle w:val="ListParagraph"/>
        <w:numPr>
          <w:ilvl w:val="0"/>
          <w:numId w:val="1"/>
        </w:numPr>
        <w:spacing w:after="0" w:line="276" w:lineRule="auto"/>
      </w:pPr>
      <w:r w:rsidRPr="00BA62E4">
        <w:t xml:space="preserve"> Video conference sessions are b</w:t>
      </w:r>
      <w:r>
        <w:t>illed</w:t>
      </w:r>
      <w:r w:rsidRPr="00BA62E4">
        <w:t xml:space="preserve"> using the same service </w:t>
      </w:r>
      <w:r>
        <w:t>(</w:t>
      </w:r>
      <w:r w:rsidRPr="00BA62E4">
        <w:t>CPT</w:t>
      </w:r>
      <w:r>
        <w:t>)</w:t>
      </w:r>
      <w:r w:rsidRPr="00BA62E4">
        <w:t xml:space="preserve"> code and fee as in the office with additional modifiers</w:t>
      </w:r>
      <w:r>
        <w:t>.</w:t>
      </w:r>
    </w:p>
    <w:p w14:paraId="4F0B390A" w14:textId="77777777" w:rsidR="00BA62E4" w:rsidRDefault="00BA62E4" w:rsidP="00BA62E4">
      <w:pPr>
        <w:spacing w:after="0" w:line="276" w:lineRule="auto"/>
      </w:pPr>
    </w:p>
    <w:p w14:paraId="6984AC55" w14:textId="644306A3" w:rsidR="00BA62E4" w:rsidRDefault="00BA62E4" w:rsidP="00BA62E4">
      <w:pPr>
        <w:spacing w:after="0" w:line="276" w:lineRule="auto"/>
      </w:pPr>
      <w:r w:rsidRPr="00BA62E4">
        <w:t xml:space="preserve">I understand the limitations of conducting therapy through video conferencing and choose to participate in this </w:t>
      </w:r>
      <w:proofErr w:type="gramStart"/>
      <w:r w:rsidRPr="00BA62E4">
        <w:t>modality of psychotherapy</w:t>
      </w:r>
      <w:proofErr w:type="gramEnd"/>
      <w:r w:rsidRPr="00BA62E4">
        <w:t xml:space="preserve"> and agree to be responsible for the professional services fee incurred. </w:t>
      </w:r>
    </w:p>
    <w:p w14:paraId="2FD23902" w14:textId="77777777" w:rsidR="00BA62E4" w:rsidRDefault="00BA62E4" w:rsidP="00BA62E4">
      <w:pPr>
        <w:pBdr>
          <w:bottom w:val="single" w:sz="12" w:space="1" w:color="auto"/>
        </w:pBdr>
        <w:spacing w:after="0" w:line="276" w:lineRule="auto"/>
      </w:pPr>
    </w:p>
    <w:p w14:paraId="63E19918" w14:textId="1010CF4D" w:rsidR="00BA62E4" w:rsidRDefault="00BA62E4" w:rsidP="00BA62E4">
      <w:pPr>
        <w:spacing w:after="0" w:line="276" w:lineRule="auto"/>
      </w:pPr>
      <w:r>
        <w:t>Signature of Client                                                                                                                     Date</w:t>
      </w:r>
    </w:p>
    <w:p w14:paraId="53339176" w14:textId="77777777" w:rsidR="00BA62E4" w:rsidRDefault="00BA62E4" w:rsidP="00BA62E4">
      <w:pPr>
        <w:spacing w:after="0" w:line="276" w:lineRule="auto"/>
      </w:pPr>
    </w:p>
    <w:p w14:paraId="417D841C" w14:textId="77777777" w:rsidR="00BA62E4" w:rsidRDefault="00BA62E4" w:rsidP="00BA62E4">
      <w:pPr>
        <w:pBdr>
          <w:bottom w:val="single" w:sz="12" w:space="1" w:color="auto"/>
        </w:pBdr>
        <w:spacing w:after="0" w:line="276" w:lineRule="auto"/>
      </w:pPr>
    </w:p>
    <w:p w14:paraId="1246CEF0" w14:textId="1A4ECAB2" w:rsidR="00BA62E4" w:rsidRDefault="00BA62E4" w:rsidP="00BA62E4">
      <w:pPr>
        <w:spacing w:after="0" w:line="276" w:lineRule="auto"/>
      </w:pPr>
      <w:r>
        <w:t xml:space="preserve">Signature of </w:t>
      </w:r>
      <w:r>
        <w:t>Parent/Guardian (if under 18)</w:t>
      </w:r>
      <w:r>
        <w:t xml:space="preserve">                                                                   Date</w:t>
      </w:r>
    </w:p>
    <w:sectPr w:rsidR="00BA62E4" w:rsidSect="00BA62E4">
      <w:pgSz w:w="12240" w:h="15840"/>
      <w:pgMar w:top="810" w:right="135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3AB3"/>
    <w:multiLevelType w:val="hybridMultilevel"/>
    <w:tmpl w:val="6A6C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0MDY3NTUxMTY1NDdS0lEKTi0uzszPAykwrAUAkLDaWCwAAAA="/>
  </w:docVars>
  <w:rsids>
    <w:rsidRoot w:val="002851C6"/>
    <w:rsid w:val="000D5A0F"/>
    <w:rsid w:val="00194201"/>
    <w:rsid w:val="002851C6"/>
    <w:rsid w:val="002F3476"/>
    <w:rsid w:val="005A268C"/>
    <w:rsid w:val="0071071A"/>
    <w:rsid w:val="007D1F17"/>
    <w:rsid w:val="00B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2B62"/>
  <w15:chartTrackingRefBased/>
  <w15:docId w15:val="{9BD5E5FE-5067-4A8D-A2E5-07A5E11E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1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wnMart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2109</Characters>
  <Application>Microsoft Office Word</Application>
  <DocSecurity>0</DocSecurity>
  <Lines>131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Gunst Grzymkowski</dc:creator>
  <cp:keywords/>
  <dc:description/>
  <cp:lastModifiedBy>Joanna Gunst Grzymkowski</cp:lastModifiedBy>
  <cp:revision>1</cp:revision>
  <dcterms:created xsi:type="dcterms:W3CDTF">2026-02-21T21:42:00Z</dcterms:created>
  <dcterms:modified xsi:type="dcterms:W3CDTF">2026-02-21T22:01:00Z</dcterms:modified>
</cp:coreProperties>
</file>